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C7F8" w14:textId="1D19EE3D" w:rsidR="00B31F47" w:rsidRPr="00D872EE" w:rsidRDefault="00B31F47" w:rsidP="00503D8A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872EE">
        <w:rPr>
          <w:rFonts w:ascii="Times New Roman" w:eastAsia="Times New Roman" w:hAnsi="Times New Roman" w:cs="Times New Roman"/>
          <w:lang w:eastAsia="pl-PL"/>
        </w:rPr>
        <w:t>Załącznik do zarządzenia</w:t>
      </w:r>
      <w:r w:rsidRPr="00D872EE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355326">
        <w:rPr>
          <w:rFonts w:ascii="Times New Roman" w:eastAsia="Times New Roman" w:hAnsi="Times New Roman" w:cs="Times New Roman"/>
          <w:b/>
          <w:lang w:eastAsia="pl-PL"/>
        </w:rPr>
        <w:t>16</w:t>
      </w:r>
      <w:r w:rsidRPr="00D872EE">
        <w:rPr>
          <w:rFonts w:ascii="Times New Roman" w:eastAsia="Times New Roman" w:hAnsi="Times New Roman" w:cs="Times New Roman"/>
          <w:b/>
          <w:lang w:eastAsia="pl-PL"/>
        </w:rPr>
        <w:t>/23</w:t>
      </w:r>
    </w:p>
    <w:p w14:paraId="290C3A08" w14:textId="77777777" w:rsidR="00B31F47" w:rsidRPr="00D872EE" w:rsidRDefault="00B31F47" w:rsidP="00503D8A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872EE">
        <w:rPr>
          <w:rFonts w:ascii="Times New Roman" w:eastAsia="Times New Roman" w:hAnsi="Times New Roman" w:cs="Times New Roman"/>
          <w:b/>
          <w:lang w:eastAsia="pl-PL"/>
        </w:rPr>
        <w:t>Wójta Gminy Gorzyce</w:t>
      </w:r>
    </w:p>
    <w:p w14:paraId="551AFC94" w14:textId="1F3B34B3" w:rsidR="00B31F47" w:rsidRPr="00D872EE" w:rsidRDefault="00B31F47" w:rsidP="00503D8A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872EE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355326">
        <w:rPr>
          <w:rFonts w:ascii="Times New Roman" w:eastAsia="Times New Roman" w:hAnsi="Times New Roman" w:cs="Times New Roman"/>
          <w:b/>
          <w:lang w:eastAsia="pl-PL"/>
        </w:rPr>
        <w:t>15</w:t>
      </w:r>
      <w:r w:rsidR="006C6464" w:rsidRPr="00D872EE">
        <w:rPr>
          <w:rFonts w:ascii="Times New Roman" w:eastAsia="Times New Roman" w:hAnsi="Times New Roman" w:cs="Times New Roman"/>
          <w:b/>
          <w:lang w:eastAsia="pl-PL"/>
        </w:rPr>
        <w:t>.0</w:t>
      </w:r>
      <w:r w:rsidR="00407ED4">
        <w:rPr>
          <w:rFonts w:ascii="Times New Roman" w:eastAsia="Times New Roman" w:hAnsi="Times New Roman" w:cs="Times New Roman"/>
          <w:b/>
          <w:lang w:eastAsia="pl-PL"/>
        </w:rPr>
        <w:t>2</w:t>
      </w:r>
      <w:r w:rsidRPr="00D872EE">
        <w:rPr>
          <w:rFonts w:ascii="Times New Roman" w:eastAsia="Times New Roman" w:hAnsi="Times New Roman" w:cs="Times New Roman"/>
          <w:b/>
          <w:lang w:eastAsia="pl-PL"/>
        </w:rPr>
        <w:t>.202</w:t>
      </w:r>
      <w:r w:rsidR="006C6464" w:rsidRPr="00D872EE">
        <w:rPr>
          <w:rFonts w:ascii="Times New Roman" w:eastAsia="Times New Roman" w:hAnsi="Times New Roman" w:cs="Times New Roman"/>
          <w:b/>
          <w:lang w:eastAsia="pl-PL"/>
        </w:rPr>
        <w:t>3</w:t>
      </w:r>
      <w:r w:rsidRPr="00D872EE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07589209" w14:textId="77777777" w:rsidR="00B31F47" w:rsidRPr="00D872EE" w:rsidRDefault="00B31F47" w:rsidP="00503D8A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E715B2" w14:textId="77777777" w:rsidR="00B31F47" w:rsidRPr="00D872EE" w:rsidRDefault="00B31F47" w:rsidP="002F24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830DF" w14:textId="70CE34AA" w:rsidR="002F24DD" w:rsidRDefault="002F24DD" w:rsidP="004850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pracy komisji konkursowej </w:t>
      </w:r>
      <w:r w:rsidR="006803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powołanej w </w:t>
      </w:r>
      <w:r w:rsidR="00096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</w:t>
      </w:r>
      <w:r w:rsidRPr="00D87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opiniowania </w:t>
      </w:r>
      <w:r w:rsidR="0009621A" w:rsidRPr="00D87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 </w:t>
      </w:r>
      <w:r w:rsidRPr="00D87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złożonych </w:t>
      </w:r>
      <w:r w:rsidRPr="00D87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otwartym konkursie ofert </w:t>
      </w:r>
      <w:r w:rsidR="0043297E" w:rsidRPr="00432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wsparcie realizacji za</w:t>
      </w:r>
      <w:r w:rsidR="00432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dań publicznych Gminy Gorzyce z </w:t>
      </w:r>
      <w:r w:rsidR="0043297E" w:rsidRPr="00432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zakresu przeciwdziałania uzależnieniom i patologiom społecznym oraz wspierania rodziny i systemu pieczy zastępczej określonych w G</w:t>
      </w:r>
      <w:r w:rsidR="00432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minnym Programie Profilaktyki i </w:t>
      </w:r>
      <w:r w:rsidR="0043297E" w:rsidRPr="00432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Rozwiązywania Problemów Alkoholowych oraz Przeciwdziałania Narkomanii na  lata 2022-2025</w:t>
      </w:r>
    </w:p>
    <w:p w14:paraId="00B6827F" w14:textId="77777777" w:rsidR="00FE3DE8" w:rsidRDefault="00FE3DE8" w:rsidP="00FE3D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63A9F23" w14:textId="7BBFD613" w:rsidR="002F24DD" w:rsidRPr="00833A0D" w:rsidRDefault="002F24DD" w:rsidP="004850F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tryb działania komisji konkursowej</w:t>
      </w:r>
      <w:r w:rsid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powołanej do opiniowania ofert złożonych w otwartym konkursie ofert dla organizacji pozarządowych oraz podmiotów, o</w:t>
      </w:r>
      <w:r w:rsid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</w:t>
      </w:r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ustawy z dnia 24 kwietnia 2003 r. o działalności pożytku publicznego i o wolontariacie (</w:t>
      </w:r>
      <w:r w:rsidR="00763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jedn. </w:t>
      </w:r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2022 r., poz. 1327 z </w:t>
      </w:r>
      <w:proofErr w:type="spellStart"/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63EB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>m.)</w:t>
      </w:r>
      <w:r w:rsidR="00FE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</w:t>
      </w:r>
      <w:r w:rsidR="004850F7"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„organizacjami”.</w:t>
      </w:r>
    </w:p>
    <w:p w14:paraId="41F7FA46" w14:textId="7EE9A713" w:rsidR="00FE3DE8" w:rsidRPr="00833A0D" w:rsidRDefault="00FE3DE8" w:rsidP="0009621A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</w:t>
      </w:r>
      <w:r w:rsidR="00833A0D"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opiniowania złożonych ofert na wsparcie </w:t>
      </w:r>
      <w:r w:rsidR="0009621A" w:rsidRPr="0009621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publicznych Gminy Gorzyce z zakresu przeciwdziałania uzależnieniom i patologiom społecznym oraz wspierania rodziny i systemu pieczy zastępczej określonych w Gminnym Programie Profilaktyki i Rozwiązywania Problemów Alkoholowych oraz Przeciwdziałania Narkomanii na  lata 2022-2025</w:t>
      </w:r>
      <w:r w:rsidR="00BF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="00833A0D"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określonych w</w:t>
      </w: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149334F" w14:textId="4C3BF0C4" w:rsidR="00FE3DE8" w:rsidRPr="00833A0D" w:rsidRDefault="00FE3DE8" w:rsidP="00FE3DE8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24 kwietnia 2003 r. o działalności pożytku publicznego i o wolontariacie (</w:t>
      </w:r>
      <w:r w:rsidR="00A8396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10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ekst </w:t>
      </w:r>
      <w:r w:rsidR="00A8396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10791">
        <w:rPr>
          <w:rFonts w:ascii="Times New Roman" w:eastAsia="Times New Roman" w:hAnsi="Times New Roman" w:cs="Times New Roman"/>
          <w:sz w:val="24"/>
          <w:szCs w:val="24"/>
          <w:lang w:eastAsia="pl-PL"/>
        </w:rPr>
        <w:t>edn</w:t>
      </w:r>
      <w:r w:rsidR="00A8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2022 r., poz. 1327 z </w:t>
      </w:r>
      <w:proofErr w:type="spellStart"/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839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m.);</w:t>
      </w:r>
    </w:p>
    <w:p w14:paraId="50423C68" w14:textId="77777777" w:rsidR="00FE3DE8" w:rsidRPr="00833A0D" w:rsidRDefault="00FE3DE8" w:rsidP="00FE3DE8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 Nr LVI/372/22 Rady Gminy Gorzyce  z dnia 15 grudnia 2022 r. w sprawie w sprawie uchwalenia Rocznego programu współpracy Gminy Gorzyce z organizacjami pozarządowymi oraz podmiotami prowadzącymi działalność pożytku publicznego na 2023 rok; </w:t>
      </w:r>
    </w:p>
    <w:p w14:paraId="18145267" w14:textId="77777777" w:rsidR="00FE3DE8" w:rsidRPr="00833A0D" w:rsidRDefault="00FE3DE8" w:rsidP="00FE3DE8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ogłoszeniu o konkursie. </w:t>
      </w:r>
    </w:p>
    <w:p w14:paraId="5EA9ED1E" w14:textId="77777777" w:rsidR="002F24DD" w:rsidRDefault="002F24DD" w:rsidP="00FE3D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A7E7A" w14:textId="77777777" w:rsidR="00B31F47" w:rsidRPr="00B31F47" w:rsidRDefault="00B31F47" w:rsidP="00B31F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7735B4AE" w14:textId="77777777" w:rsidR="00B31F47" w:rsidRPr="00B31F47" w:rsidRDefault="00B31F47" w:rsidP="00B31F47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>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konkursowa jest powoływana przez Wójta Gminy Gorzyce 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arządzenia, każdorazowo po ogłoszeniu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615EC3" w14:textId="77777777" w:rsidR="002F24DD" w:rsidRPr="002F24DD" w:rsidRDefault="002F24DD" w:rsidP="002F24DD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wchodzą:</w:t>
      </w:r>
    </w:p>
    <w:p w14:paraId="4C7D39E1" w14:textId="3C79326C" w:rsidR="002F24DD" w:rsidRPr="002F24DD" w:rsidRDefault="002F24DD" w:rsidP="002F24DD">
      <w:pPr>
        <w:numPr>
          <w:ilvl w:val="0"/>
          <w:numId w:val="1"/>
        </w:numPr>
        <w:tabs>
          <w:tab w:val="num" w:pos="900"/>
        </w:tabs>
        <w:spacing w:after="0" w:line="276" w:lineRule="auto"/>
        <w:ind w:hanging="7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Wójta </w:t>
      </w: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772E42"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Gorzyce</w:t>
      </w: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B223ACF" w14:textId="77777777" w:rsidR="002F24DD" w:rsidRPr="002F24DD" w:rsidRDefault="002F24DD" w:rsidP="002F24DD">
      <w:pPr>
        <w:numPr>
          <w:ilvl w:val="0"/>
          <w:numId w:val="1"/>
        </w:numPr>
        <w:tabs>
          <w:tab w:val="num" w:pos="900"/>
        </w:tabs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wskazane przez organizacje pozarządowe, wybrane z listy kandydatów na członków komisji. </w:t>
      </w:r>
    </w:p>
    <w:p w14:paraId="6B3721BD" w14:textId="77777777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mogą uczestniczyć z głosem doradczym osoby, które posiadają specjalistyczną wiedzę z dziedziny obejmującej zakres zadań publicznych, których konkurs dotyczy.</w:t>
      </w:r>
    </w:p>
    <w:p w14:paraId="3D164A51" w14:textId="13E5BD0A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powołanej komisji konkursowej nie mogą wejść osoby wskazane przez organizacje pozarządowe, biorą</w:t>
      </w:r>
      <w:r w:rsidR="0009621A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konkursie.</w:t>
      </w:r>
    </w:p>
    <w:p w14:paraId="1B2DEC9B" w14:textId="6BCF24F4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 o</w:t>
      </w:r>
      <w:r w:rsidR="0009621A">
        <w:rPr>
          <w:rFonts w:ascii="Times New Roman" w:eastAsia="Times New Roman" w:hAnsi="Times New Roman" w:cs="Times New Roman"/>
          <w:sz w:val="24"/>
          <w:szCs w:val="24"/>
          <w:lang w:eastAsia="pl-PL"/>
        </w:rPr>
        <w:t>piniowaniu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konkursowej nie może brać udziału osoba, której powiązania ze składając</w:t>
      </w:r>
      <w:r w:rsidR="0009621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ją </w:t>
      </w:r>
      <w:r w:rsidR="0009621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budzić zastrzeżenia co do jej bezstronności.</w:t>
      </w:r>
    </w:p>
    <w:p w14:paraId="4BDAAE5B" w14:textId="089DAF94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pierwszym posiedzeniu komisji </w:t>
      </w:r>
      <w:r w:rsidRPr="000A4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="00EB5AFF" w:rsidRPr="000A42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oceny ofert</w:t>
      </w:r>
      <w:r w:rsidR="00EB5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jej członek składa „Oświadczenie członka komisji konkursowej” o braku powiązań, o których mowa w ust. 5. Wzór oświadczenia stanowi załącznik nr </w:t>
      </w:r>
      <w:r w:rsid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Regulaminu.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Niezłożenie ww. oświadczenia dotyczącego danego oferenta,  skutkuje wyłączeniem członka komisji z </w:t>
      </w:r>
      <w:r w:rsidR="00F61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opiniowania 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złożonej przez tego oferenta.</w:t>
      </w:r>
    </w:p>
    <w:p w14:paraId="1F5FADCE" w14:textId="08AF9373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komisji konkursowej kieruje przewodniczący, wskazany przez Wójta 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73D5" w:rsidRPr="00C8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Gorzyce 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zarządzeniu.</w:t>
      </w:r>
    </w:p>
    <w:p w14:paraId="349B7C06" w14:textId="77777777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posiedzeniach zamkniętych, bez udziału oferentów.</w:t>
      </w:r>
    </w:p>
    <w:p w14:paraId="424A6D93" w14:textId="04D3D144" w:rsidR="00887CD1" w:rsidRPr="00AC4003" w:rsidRDefault="00887CD1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00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pracuje na posiedzeniach w składzie co najmniej połowy pełnego składu osobowego.</w:t>
      </w:r>
    </w:p>
    <w:p w14:paraId="4BF1B0E5" w14:textId="261D802B" w:rsidR="002F24DD" w:rsidRPr="0057477A" w:rsidRDefault="0057477A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01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Pr="00ED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decyzje </w:t>
      </w:r>
      <w:r w:rsidR="00327503" w:rsidRPr="00ED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 dotyczące jej prac </w:t>
      </w:r>
      <w:r w:rsidRPr="00101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zwykłą większością głosów. W przypadku równej liczby głosów decyduje głos przewodniczącego komisji. </w:t>
      </w:r>
    </w:p>
    <w:p w14:paraId="121C1C4F" w14:textId="77777777" w:rsid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posiedzeniach komisji nie przysługuje wynagrodzenie i zwrot kosztów podróży.</w:t>
      </w:r>
    </w:p>
    <w:p w14:paraId="5B76B161" w14:textId="77777777" w:rsidR="00B31F47" w:rsidRDefault="00B31F47" w:rsidP="00B31F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FB64B" w14:textId="77777777" w:rsidR="00503D8A" w:rsidRPr="00503D8A" w:rsidRDefault="00503D8A" w:rsidP="00503D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5815635" w14:textId="5DDAE18D" w:rsidR="002F24DD" w:rsidRPr="00503D8A" w:rsidRDefault="002F24DD" w:rsidP="00503D8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komisji konkursowej </w:t>
      </w:r>
      <w:r w:rsidR="00F612C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opiniującej ofert</w:t>
      </w:r>
      <w:r w:rsidR="0035532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61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szczególności:</w:t>
      </w:r>
    </w:p>
    <w:p w14:paraId="4DD4E594" w14:textId="77777777" w:rsidR="00503D8A" w:rsidRDefault="002F24DD" w:rsidP="00503D8A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ofert konkursowych;</w:t>
      </w:r>
    </w:p>
    <w:p w14:paraId="7B782CB0" w14:textId="76BB49CC" w:rsidR="00503D8A" w:rsidRDefault="002F24DD" w:rsidP="00503D8A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ofert, na formularzu „Karta oceny o</w:t>
      </w:r>
      <w:r w:rsidR="00797688">
        <w:rPr>
          <w:rFonts w:ascii="Times New Roman" w:eastAsia="Times New Roman" w:hAnsi="Times New Roman" w:cs="Times New Roman"/>
          <w:sz w:val="24"/>
          <w:szCs w:val="24"/>
          <w:lang w:eastAsia="pl-PL"/>
        </w:rPr>
        <w:t>ferty” stanowiącej załącznik nr 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do niniejszego </w:t>
      </w:r>
      <w:r w:rsidR="00503D8A"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kryteria  podane w ogłoszeniu konkursowym;</w:t>
      </w:r>
    </w:p>
    <w:p w14:paraId="4C57588B" w14:textId="77777777" w:rsidR="00503D8A" w:rsidRDefault="002F24DD" w:rsidP="00503D8A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dla każdej z ocenianych ofert uzyskanej przez nią łącznej liczby punktów, przyznanych przez dokonujących oceny merytorycznej oferty członków komisji;</w:t>
      </w:r>
    </w:p>
    <w:p w14:paraId="4DECA908" w14:textId="39C65C11" w:rsidR="00503D8A" w:rsidRDefault="002F24DD" w:rsidP="00503D8A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dla każdej z ocenianych ofert „Zbiorczej karty oceny oferty”, stanowiącej załącznik nr 3 do niniejszego </w:t>
      </w:r>
      <w:r w:rsidR="0079768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przyznaną punktacją;</w:t>
      </w:r>
    </w:p>
    <w:p w14:paraId="0B1D7E43" w14:textId="77777777" w:rsidR="002F24DD" w:rsidRPr="00503D8A" w:rsidRDefault="002F24DD" w:rsidP="00503D8A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ewentualna propozycja podziału środków finansowych na poszczególne oferty.</w:t>
      </w:r>
    </w:p>
    <w:p w14:paraId="05818877" w14:textId="09C6D923" w:rsidR="002F24DD" w:rsidRPr="00503D8A" w:rsidRDefault="002F24DD" w:rsidP="00503D8A">
      <w:pPr>
        <w:pStyle w:val="Akapitzlist"/>
        <w:numPr>
          <w:ilvl w:val="0"/>
          <w:numId w:val="7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 </w:t>
      </w:r>
      <w:r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520AE9"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się </w:t>
      </w:r>
      <w:r w:rsidR="00EF25A1"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7976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25A1"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podpisuje przewodniczący i wszyscy członkowie komisji 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</w:t>
      </w:r>
      <w:r w:rsidR="00EF25A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14:paraId="555CF294" w14:textId="77777777" w:rsidR="002F24DD" w:rsidRPr="002F24DD" w:rsidRDefault="002F24DD" w:rsidP="002F24DD">
      <w:pPr>
        <w:numPr>
          <w:ilvl w:val="2"/>
          <w:numId w:val="3"/>
        </w:numPr>
        <w:tabs>
          <w:tab w:val="num" w:pos="900"/>
        </w:tabs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liczby ofert, które wpłynęły na otwarty konkurs w terminie  oraz ofert złożonych po terminie;</w:t>
      </w:r>
    </w:p>
    <w:p w14:paraId="69D2FE31" w14:textId="77777777" w:rsidR="002F24DD" w:rsidRPr="002F24DD" w:rsidRDefault="002F24DD" w:rsidP="002F24DD">
      <w:pPr>
        <w:numPr>
          <w:ilvl w:val="2"/>
          <w:numId w:val="3"/>
        </w:numPr>
        <w:tabs>
          <w:tab w:val="num" w:pos="900"/>
        </w:tabs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liczby ofert odrzuconych na etapie oceny formalnej wraz z podaniem przyczyny odrzucenia;</w:t>
      </w:r>
    </w:p>
    <w:p w14:paraId="5E6E8341" w14:textId="77777777" w:rsidR="002F24DD" w:rsidRPr="002F24DD" w:rsidRDefault="002F24DD" w:rsidP="002F24DD">
      <w:pPr>
        <w:numPr>
          <w:ilvl w:val="2"/>
          <w:numId w:val="3"/>
        </w:numPr>
        <w:tabs>
          <w:tab w:val="num" w:pos="900"/>
        </w:tabs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liczby przyznanych poszczególnym ofertom punktów.</w:t>
      </w:r>
    </w:p>
    <w:p w14:paraId="50AE2C34" w14:textId="11C87EC4" w:rsidR="002F24DD" w:rsidRPr="00887CD1" w:rsidRDefault="00EF25A1" w:rsidP="00503D8A">
      <w:pPr>
        <w:pStyle w:val="Akapitzlist"/>
        <w:numPr>
          <w:ilvl w:val="0"/>
          <w:numId w:val="7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2F24DD"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się Wójtowi Gminy</w:t>
      </w:r>
      <w:r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Gorzyce</w:t>
      </w:r>
      <w:r w:rsidR="002F24DD"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dokonania wyboru ofert do dofinansowania.</w:t>
      </w:r>
    </w:p>
    <w:p w14:paraId="44E2ADB1" w14:textId="77777777" w:rsidR="00B31F47" w:rsidRPr="00887CD1" w:rsidRDefault="00B31F47" w:rsidP="00B31F47">
      <w:pPr>
        <w:pStyle w:val="Akapitzlist"/>
        <w:spacing w:after="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2E413B" w14:textId="77777777" w:rsidR="00B31F47" w:rsidRPr="006C6464" w:rsidRDefault="00503D8A" w:rsidP="00503D8A">
      <w:pPr>
        <w:pStyle w:val="Akapitzlist"/>
        <w:spacing w:after="0" w:line="276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54895DC8" w14:textId="4AB59ADC" w:rsidR="008D706B" w:rsidRDefault="00B31F47" w:rsidP="009D31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464">
        <w:rPr>
          <w:rFonts w:ascii="Times New Roman" w:hAnsi="Times New Roman" w:cs="Times New Roman"/>
          <w:sz w:val="24"/>
        </w:rPr>
        <w:t xml:space="preserve">W sprawach nieuregulowanych niniejszym regulaminem stosuje się przepisy ustawy o </w:t>
      </w:r>
      <w:r w:rsidRPr="006C646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24 kwietnia 2003 r. o działalności pożytku publicznego i o wolontariacie.</w:t>
      </w:r>
      <w:r w:rsidR="00A65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7B1D50" w14:textId="77777777" w:rsidR="00392012" w:rsidRDefault="00392012" w:rsidP="009D31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03F89" w14:textId="6844C72F" w:rsidR="00392012" w:rsidRPr="006C6464" w:rsidRDefault="00392012" w:rsidP="00432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92012" w:rsidRPr="006C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693B" w16cex:dateUtc="2023-01-31T09:17:00Z"/>
  <w16cex:commentExtensible w16cex:durableId="278369A6" w16cex:dateUtc="2023-01-31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1BA8F0" w16cid:durableId="2783688F"/>
  <w16cid:commentId w16cid:paraId="182589E1" w16cid:durableId="27836890"/>
  <w16cid:commentId w16cid:paraId="09EB4FC3" w16cid:durableId="2783693B"/>
  <w16cid:commentId w16cid:paraId="42B5D44B" w16cid:durableId="27836891"/>
  <w16cid:commentId w16cid:paraId="684A8BB0" w16cid:durableId="278369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1D8"/>
    <w:multiLevelType w:val="hybridMultilevel"/>
    <w:tmpl w:val="EB62C4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A31677"/>
    <w:multiLevelType w:val="hybridMultilevel"/>
    <w:tmpl w:val="197E4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418EC"/>
    <w:multiLevelType w:val="hybridMultilevel"/>
    <w:tmpl w:val="8C587AA0"/>
    <w:lvl w:ilvl="0" w:tplc="34CA71E2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BF9C503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04AAC"/>
    <w:multiLevelType w:val="hybridMultilevel"/>
    <w:tmpl w:val="9368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4E5D"/>
    <w:multiLevelType w:val="hybridMultilevel"/>
    <w:tmpl w:val="2BE8B8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4EE8DD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A32A1"/>
    <w:multiLevelType w:val="hybridMultilevel"/>
    <w:tmpl w:val="1E560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3450B"/>
    <w:multiLevelType w:val="hybridMultilevel"/>
    <w:tmpl w:val="952C5ADC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521ECAC2">
      <w:start w:val="1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89644276">
      <w:start w:val="1"/>
      <w:numFmt w:val="decimal"/>
      <w:lvlText w:val="%3)"/>
      <w:lvlJc w:val="left"/>
      <w:pPr>
        <w:tabs>
          <w:tab w:val="num" w:pos="2263"/>
        </w:tabs>
        <w:ind w:left="2263" w:hanging="283"/>
      </w:pPr>
      <w:rPr>
        <w:rFonts w:hint="default"/>
      </w:rPr>
    </w:lvl>
    <w:lvl w:ilvl="3" w:tplc="DAFEF46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2A4DE6"/>
    <w:multiLevelType w:val="hybridMultilevel"/>
    <w:tmpl w:val="A81E21C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2F"/>
    <w:rsid w:val="0009621A"/>
    <w:rsid w:val="000A4230"/>
    <w:rsid w:val="00101CF9"/>
    <w:rsid w:val="002F24DD"/>
    <w:rsid w:val="00327503"/>
    <w:rsid w:val="0033096D"/>
    <w:rsid w:val="00355326"/>
    <w:rsid w:val="00387E32"/>
    <w:rsid w:val="00392012"/>
    <w:rsid w:val="003B08A2"/>
    <w:rsid w:val="003D06EA"/>
    <w:rsid w:val="00407ED4"/>
    <w:rsid w:val="00422502"/>
    <w:rsid w:val="0043297E"/>
    <w:rsid w:val="004850F7"/>
    <w:rsid w:val="00503D8A"/>
    <w:rsid w:val="00520AE9"/>
    <w:rsid w:val="0057477A"/>
    <w:rsid w:val="005C2F71"/>
    <w:rsid w:val="00680302"/>
    <w:rsid w:val="006C6464"/>
    <w:rsid w:val="00763EB0"/>
    <w:rsid w:val="00772E42"/>
    <w:rsid w:val="00797688"/>
    <w:rsid w:val="008073D5"/>
    <w:rsid w:val="00810791"/>
    <w:rsid w:val="00822D5F"/>
    <w:rsid w:val="00833A0D"/>
    <w:rsid w:val="00887CD1"/>
    <w:rsid w:val="00892839"/>
    <w:rsid w:val="008D706B"/>
    <w:rsid w:val="0099039D"/>
    <w:rsid w:val="009D31DB"/>
    <w:rsid w:val="00A65130"/>
    <w:rsid w:val="00A83963"/>
    <w:rsid w:val="00AC4003"/>
    <w:rsid w:val="00AE6E55"/>
    <w:rsid w:val="00AE7AA2"/>
    <w:rsid w:val="00B07A6C"/>
    <w:rsid w:val="00B31F47"/>
    <w:rsid w:val="00B41214"/>
    <w:rsid w:val="00B45D2F"/>
    <w:rsid w:val="00BF3254"/>
    <w:rsid w:val="00C82552"/>
    <w:rsid w:val="00D019CF"/>
    <w:rsid w:val="00D872EE"/>
    <w:rsid w:val="00EB5AFF"/>
    <w:rsid w:val="00ED0368"/>
    <w:rsid w:val="00EF25A1"/>
    <w:rsid w:val="00F562E7"/>
    <w:rsid w:val="00F612CC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4F35"/>
  <w15:chartTrackingRefBased/>
  <w15:docId w15:val="{02AC2E9D-77C9-4557-A4CA-C60FFCE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E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2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7B26-8C41-4E1E-AEE8-1C9BC2D2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p.czernikowska</dc:creator>
  <cp:keywords/>
  <dc:description/>
  <cp:lastModifiedBy>p.czernikowska</cp:lastModifiedBy>
  <cp:revision>20</cp:revision>
  <cp:lastPrinted>2023-02-15T08:16:00Z</cp:lastPrinted>
  <dcterms:created xsi:type="dcterms:W3CDTF">2023-02-13T12:24:00Z</dcterms:created>
  <dcterms:modified xsi:type="dcterms:W3CDTF">2023-02-15T08:18:00Z</dcterms:modified>
</cp:coreProperties>
</file>